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7B8" w:rsidRPr="00CB7E58" w:rsidRDefault="004357B8" w:rsidP="002710DE">
      <w:pPr>
        <w:tabs>
          <w:tab w:val="left" w:pos="113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 xml:space="preserve">Доклад «Итоги работы Уральского управления Ростехнадзора </w:t>
      </w:r>
      <w:r w:rsidR="0055640B" w:rsidRPr="00CB7E58">
        <w:rPr>
          <w:rFonts w:ascii="Times New Roman" w:hAnsi="Times New Roman" w:cs="Times New Roman"/>
          <w:sz w:val="24"/>
          <w:szCs w:val="24"/>
        </w:rPr>
        <w:t>по осуществлению федерального государственного строительного надзора</w:t>
      </w:r>
      <w:r w:rsidRPr="00CB7E58">
        <w:rPr>
          <w:rFonts w:ascii="Times New Roman" w:hAnsi="Times New Roman" w:cs="Times New Roman"/>
          <w:sz w:val="24"/>
          <w:szCs w:val="24"/>
        </w:rPr>
        <w:t xml:space="preserve"> за 9 месяцев 2023 года»</w:t>
      </w:r>
    </w:p>
    <w:p w:rsidR="0055640B" w:rsidRPr="00CB7E58" w:rsidRDefault="0055640B" w:rsidP="002710DE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Время 10:20-10:40 22 декабря 2023 г. (20 мин).</w:t>
      </w:r>
    </w:p>
    <w:p w:rsidR="004357B8" w:rsidRPr="00CB7E58" w:rsidRDefault="00D55AFD" w:rsidP="002710DE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  <w:highlight w:val="yellow"/>
        </w:rPr>
        <w:t>Слайд</w:t>
      </w:r>
      <w:r w:rsidR="0039359E">
        <w:rPr>
          <w:rFonts w:ascii="Times New Roman" w:hAnsi="Times New Roman" w:cs="Times New Roman"/>
          <w:sz w:val="24"/>
          <w:szCs w:val="24"/>
          <w:highlight w:val="yellow"/>
        </w:rPr>
        <w:t xml:space="preserve"> 1</w:t>
      </w:r>
      <w:r w:rsidRPr="00CB7E58">
        <w:rPr>
          <w:rFonts w:ascii="Times New Roman" w:hAnsi="Times New Roman" w:cs="Times New Roman"/>
          <w:sz w:val="24"/>
          <w:szCs w:val="24"/>
          <w:highlight w:val="yellow"/>
        </w:rPr>
        <w:t>. Титул.</w:t>
      </w:r>
    </w:p>
    <w:p w:rsidR="002710DE" w:rsidRPr="00CB7E58" w:rsidRDefault="002710DE" w:rsidP="002710DE">
      <w:pPr>
        <w:tabs>
          <w:tab w:val="left" w:pos="113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Тема доклада: «Итоги работы Уральского управления Ростехнадзора по осуществлению федерального государственного строительного надзора за 9 месяцев 2023 года»</w:t>
      </w:r>
    </w:p>
    <w:p w:rsidR="00D55AFD" w:rsidRDefault="001D3E5F" w:rsidP="00D55AFD">
      <w:pPr>
        <w:tabs>
          <w:tab w:val="left" w:pos="1134"/>
        </w:tabs>
        <w:rPr>
          <w:rFonts w:ascii="Times New Roman" w:hAnsi="Times New Roman" w:cs="Times New Roman"/>
          <w:bCs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  <w:highlight w:val="yellow"/>
        </w:rPr>
        <w:t>Слайд</w:t>
      </w:r>
      <w:r w:rsidR="0039359E">
        <w:rPr>
          <w:rFonts w:ascii="Times New Roman" w:hAnsi="Times New Roman" w:cs="Times New Roman"/>
          <w:sz w:val="24"/>
          <w:szCs w:val="24"/>
          <w:highlight w:val="yellow"/>
        </w:rPr>
        <w:t xml:space="preserve"> 2</w:t>
      </w:r>
      <w:r w:rsidR="008D6EA8" w:rsidRPr="00CB7E58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  <w:r w:rsidR="00D55AFD" w:rsidRPr="00CB7E58">
        <w:rPr>
          <w:rFonts w:ascii="Times New Roman" w:hAnsi="Times New Roman" w:cs="Times New Roman"/>
          <w:bCs/>
          <w:sz w:val="24"/>
          <w:szCs w:val="24"/>
          <w:highlight w:val="yellow"/>
        </w:rPr>
        <w:t>Объекты федерального государственного строительного надзора</w:t>
      </w:r>
      <w:r w:rsidR="0039359E">
        <w:rPr>
          <w:rFonts w:ascii="Times New Roman" w:hAnsi="Times New Roman" w:cs="Times New Roman"/>
          <w:bCs/>
          <w:sz w:val="24"/>
          <w:szCs w:val="24"/>
        </w:rPr>
        <w:t>.</w:t>
      </w:r>
    </w:p>
    <w:p w:rsidR="0039359E" w:rsidRPr="00CB7E58" w:rsidRDefault="0039359E" w:rsidP="00D55AFD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</w:t>
      </w:r>
      <w:r w:rsidRPr="0039359E">
        <w:rPr>
          <w:rFonts w:ascii="Times New Roman" w:hAnsi="Times New Roman" w:cs="Times New Roman"/>
          <w:sz w:val="24"/>
          <w:szCs w:val="24"/>
        </w:rPr>
        <w:t xml:space="preserve"> на основании статьи 54 Градостроительного кодекса Российской Федерации и пункта 2 постановления Правительства Российской Федерации от 30.06.2021 № 1087 «Об утверждении Положения о федеральном государственном строительном надзоре» является федеральным органом исполнительной власти, уполномоченным на осуществление федерального государственного строительного надзора при строительстве, реконструкции объектов, указанных в пунк</w:t>
      </w:r>
      <w:r>
        <w:rPr>
          <w:rFonts w:ascii="Times New Roman" w:hAnsi="Times New Roman" w:cs="Times New Roman"/>
          <w:sz w:val="24"/>
          <w:szCs w:val="24"/>
        </w:rPr>
        <w:t xml:space="preserve">те 5.1 части 1 статьи 6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РФ:</w:t>
      </w:r>
    </w:p>
    <w:p w:rsidR="00D55AFD" w:rsidRPr="00CB7E58" w:rsidRDefault="00D55AFD" w:rsidP="00D55AFD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Объекты на территории двух и более субъектах РФ</w:t>
      </w:r>
    </w:p>
    <w:p w:rsidR="00D55AFD" w:rsidRPr="00CB7E58" w:rsidRDefault="00D55AFD" w:rsidP="00D55AFD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Объекты обороны и безопасности</w:t>
      </w:r>
    </w:p>
    <w:p w:rsidR="00D55AFD" w:rsidRPr="00CB7E58" w:rsidRDefault="00D55AFD" w:rsidP="00D55AFD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Автомобильные дороги федерального значения</w:t>
      </w:r>
    </w:p>
    <w:p w:rsidR="00D55AFD" w:rsidRPr="00CB7E58" w:rsidRDefault="00D55AFD" w:rsidP="00D55AFD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Объекты культурного наследия федерального значения</w:t>
      </w:r>
    </w:p>
    <w:p w:rsidR="00D55AFD" w:rsidRPr="00CB7E58" w:rsidRDefault="00D55AFD" w:rsidP="00D55AFD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Гидротехнические сооружения I, II класса</w:t>
      </w:r>
    </w:p>
    <w:p w:rsidR="00D55AFD" w:rsidRPr="00CB7E58" w:rsidRDefault="00D55AFD" w:rsidP="00D55AFD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Линии электропередачи и иные объекты электросетевого хозяйства напряжением 330 КВ и более</w:t>
      </w:r>
    </w:p>
    <w:p w:rsidR="00D55AFD" w:rsidRPr="00CB7E58" w:rsidRDefault="00D55AFD" w:rsidP="00D55AFD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Объекты космической инфраструктуры</w:t>
      </w:r>
    </w:p>
    <w:p w:rsidR="00D55AFD" w:rsidRPr="00CB7E58" w:rsidRDefault="00D55AFD" w:rsidP="00D55AFD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Объекты авиационной инфраструктуры</w:t>
      </w:r>
    </w:p>
    <w:p w:rsidR="00D55AFD" w:rsidRPr="00CB7E58" w:rsidRDefault="00D55AFD" w:rsidP="00D55AFD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Объекты инфраструктуры железнодорожного транспорта общего пользования</w:t>
      </w:r>
    </w:p>
    <w:p w:rsidR="00D55AFD" w:rsidRPr="00CB7E58" w:rsidRDefault="00D55AFD" w:rsidP="00D55AFD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Метрополитены</w:t>
      </w:r>
    </w:p>
    <w:p w:rsidR="00D55AFD" w:rsidRPr="00CB7E58" w:rsidRDefault="00D55AFD" w:rsidP="00D55AFD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Тепловые электростанции мощностью 150 МВт и выше</w:t>
      </w:r>
    </w:p>
    <w:p w:rsidR="00D55AFD" w:rsidRPr="00CB7E58" w:rsidRDefault="00D55AFD" w:rsidP="00D55AFD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Опасные производственные объекты</w:t>
      </w:r>
    </w:p>
    <w:p w:rsidR="00D55AFD" w:rsidRPr="00CB7E58" w:rsidRDefault="00D55AFD" w:rsidP="00D55AFD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Уникальные объекты</w:t>
      </w:r>
    </w:p>
    <w:p w:rsidR="00D55AFD" w:rsidRPr="00CB7E58" w:rsidRDefault="00D55AFD" w:rsidP="00D55AFD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Объекты, связанные с размещением и обезвреживанием отходов I-V классов опасности</w:t>
      </w:r>
    </w:p>
    <w:p w:rsidR="00D55AFD" w:rsidRPr="00CB7E58" w:rsidRDefault="00D55AFD" w:rsidP="00D55AFD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Объекты с федеральным финансированием</w:t>
      </w:r>
    </w:p>
    <w:p w:rsidR="00D55AFD" w:rsidRPr="00CB7E58" w:rsidRDefault="00D55AFD" w:rsidP="00D55AFD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Подвесные канатные дороги</w:t>
      </w:r>
    </w:p>
    <w:p w:rsidR="00D55AFD" w:rsidRDefault="00D55AFD" w:rsidP="00D55AFD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Объекты, сведения о которых составляют государственную тайну</w:t>
      </w:r>
      <w:r w:rsidR="007C5719" w:rsidRPr="00CB7E58">
        <w:rPr>
          <w:rFonts w:ascii="Times New Roman" w:hAnsi="Times New Roman" w:cs="Times New Roman"/>
          <w:sz w:val="24"/>
          <w:szCs w:val="24"/>
        </w:rPr>
        <w:t>.</w:t>
      </w:r>
    </w:p>
    <w:p w:rsidR="00286641" w:rsidRDefault="00286641" w:rsidP="00D55AFD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:rsidR="00286641" w:rsidRPr="00CB7E58" w:rsidRDefault="00286641" w:rsidP="00286641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Стоит отметить, что </w:t>
      </w:r>
      <w:r w:rsidRPr="00CB7E58">
        <w:rPr>
          <w:rFonts w:ascii="Times New Roman" w:hAnsi="Times New Roman" w:cs="Times New Roman"/>
          <w:sz w:val="24"/>
          <w:szCs w:val="24"/>
        </w:rPr>
        <w:t>Управление осуществляет надзор за объектами, относящихся к на</w:t>
      </w:r>
      <w:r>
        <w:rPr>
          <w:rFonts w:ascii="Times New Roman" w:hAnsi="Times New Roman" w:cs="Times New Roman"/>
          <w:sz w:val="24"/>
          <w:szCs w:val="24"/>
        </w:rPr>
        <w:t>циональным проектам «Культура»,</w:t>
      </w:r>
      <w:r w:rsidR="003935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«Наука и университеты»,</w:t>
      </w:r>
      <w:r w:rsidR="0039359E">
        <w:rPr>
          <w:rFonts w:ascii="Times New Roman" w:hAnsi="Times New Roman" w:cs="Times New Roman"/>
          <w:sz w:val="24"/>
          <w:szCs w:val="24"/>
        </w:rPr>
        <w:t xml:space="preserve"> </w:t>
      </w:r>
      <w:r w:rsidRPr="00CB7E58">
        <w:rPr>
          <w:rFonts w:ascii="Times New Roman" w:hAnsi="Times New Roman" w:cs="Times New Roman"/>
          <w:sz w:val="24"/>
          <w:szCs w:val="24"/>
        </w:rPr>
        <w:t>«Безопасные качественные дороги».</w:t>
      </w:r>
    </w:p>
    <w:p w:rsidR="007C5719" w:rsidRPr="00CB7E58" w:rsidRDefault="007C5719" w:rsidP="007C5719">
      <w:pPr>
        <w:tabs>
          <w:tab w:val="left" w:pos="1134"/>
        </w:tabs>
        <w:rPr>
          <w:rFonts w:ascii="Times New Roman" w:hAnsi="Times New Roman" w:cs="Times New Roman"/>
          <w:bCs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>Слайд 3, 4, 5</w:t>
      </w:r>
      <w:r w:rsidRPr="00CB7E58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highlight w:val="yellow"/>
          <w:lang w:eastAsia="ru-RU"/>
        </w:rPr>
        <w:t xml:space="preserve"> </w:t>
      </w:r>
      <w:r w:rsidRPr="00CB7E58">
        <w:rPr>
          <w:rFonts w:ascii="Times New Roman" w:hAnsi="Times New Roman" w:cs="Times New Roman"/>
          <w:bCs/>
          <w:sz w:val="24"/>
          <w:szCs w:val="24"/>
          <w:highlight w:val="yellow"/>
        </w:rPr>
        <w:t>Объекты Свердловской области, Объекты Челябинской области, Объекты Курганской области</w:t>
      </w:r>
    </w:p>
    <w:p w:rsidR="007C5719" w:rsidRPr="00CB7E58" w:rsidRDefault="007C5719" w:rsidP="007C571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eastAsia="MS Mincho" w:hAnsi="Times New Roman" w:cs="Times New Roman"/>
          <w:sz w:val="24"/>
          <w:szCs w:val="24"/>
        </w:rPr>
        <w:t>Характеристика поднадзорных объектов,</w:t>
      </w:r>
      <w:r w:rsidRPr="00CB7E58">
        <w:rPr>
          <w:rFonts w:ascii="Times New Roman" w:hAnsi="Times New Roman" w:cs="Times New Roman"/>
          <w:sz w:val="24"/>
          <w:szCs w:val="24"/>
        </w:rPr>
        <w:t xml:space="preserve"> с разбивкой по статьям Федерального закона от </w:t>
      </w:r>
      <w:r w:rsidRPr="00CB7E58">
        <w:rPr>
          <w:rStyle w:val="blk"/>
          <w:rFonts w:ascii="Times New Roman" w:hAnsi="Times New Roman" w:cs="Times New Roman"/>
          <w:sz w:val="24"/>
          <w:szCs w:val="24"/>
        </w:rPr>
        <w:t>29</w:t>
      </w:r>
      <w:r w:rsidRPr="00CB7E58">
        <w:rPr>
          <w:rStyle w:val="nobr"/>
          <w:rFonts w:ascii="Times New Roman" w:hAnsi="Times New Roman" w:cs="Times New Roman"/>
          <w:sz w:val="24"/>
          <w:szCs w:val="24"/>
        </w:rPr>
        <w:t>.12.</w:t>
      </w:r>
      <w:r w:rsidRPr="00CB7E58">
        <w:rPr>
          <w:rStyle w:val="blk"/>
          <w:rFonts w:ascii="Times New Roman" w:hAnsi="Times New Roman" w:cs="Times New Roman"/>
          <w:sz w:val="24"/>
          <w:szCs w:val="24"/>
        </w:rPr>
        <w:t xml:space="preserve"> 2004 №</w:t>
      </w:r>
      <w:r w:rsidRPr="00CB7E58">
        <w:rPr>
          <w:rStyle w:val="nobr"/>
          <w:rFonts w:ascii="Times New Roman" w:hAnsi="Times New Roman" w:cs="Times New Roman"/>
          <w:sz w:val="24"/>
          <w:szCs w:val="24"/>
        </w:rPr>
        <w:t xml:space="preserve"> </w:t>
      </w:r>
      <w:r w:rsidRPr="00CB7E58">
        <w:rPr>
          <w:rStyle w:val="blk"/>
          <w:rFonts w:ascii="Times New Roman" w:hAnsi="Times New Roman" w:cs="Times New Roman"/>
          <w:sz w:val="24"/>
          <w:szCs w:val="24"/>
        </w:rPr>
        <w:t xml:space="preserve">190-ФЗ «Градостроительный </w:t>
      </w:r>
      <w:r w:rsidRPr="00CB7E58">
        <w:rPr>
          <w:rFonts w:ascii="Times New Roman" w:hAnsi="Times New Roman" w:cs="Times New Roman"/>
          <w:sz w:val="24"/>
          <w:szCs w:val="24"/>
        </w:rPr>
        <w:t xml:space="preserve">кодекс Российской Федерации», </w:t>
      </w:r>
      <w:r w:rsidRPr="00CB7E58">
        <w:rPr>
          <w:rFonts w:ascii="Times New Roman" w:eastAsia="MS Mincho" w:hAnsi="Times New Roman" w:cs="Times New Roman"/>
          <w:sz w:val="24"/>
          <w:szCs w:val="24"/>
        </w:rPr>
        <w:t>определяющим полномочия при государственном строительном надзоре</w:t>
      </w:r>
      <w:r w:rsidRPr="00CB7E58">
        <w:rPr>
          <w:rFonts w:ascii="Times New Roman" w:hAnsi="Times New Roman" w:cs="Times New Roman"/>
          <w:sz w:val="24"/>
          <w:szCs w:val="24"/>
        </w:rPr>
        <w:t xml:space="preserve"> приведена </w:t>
      </w:r>
      <w:proofErr w:type="gramStart"/>
      <w:r w:rsidRPr="00CB7E58">
        <w:rPr>
          <w:rFonts w:ascii="Times New Roman" w:hAnsi="Times New Roman" w:cs="Times New Roman"/>
          <w:sz w:val="24"/>
          <w:szCs w:val="24"/>
        </w:rPr>
        <w:t>на  слайде</w:t>
      </w:r>
      <w:proofErr w:type="gramEnd"/>
      <w:r w:rsidRPr="00CB7E58">
        <w:rPr>
          <w:rFonts w:ascii="Times New Roman" w:hAnsi="Times New Roman" w:cs="Times New Roman"/>
          <w:sz w:val="24"/>
          <w:szCs w:val="24"/>
        </w:rPr>
        <w:t xml:space="preserve"> 2: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4111"/>
        <w:gridCol w:w="1134"/>
        <w:gridCol w:w="1134"/>
        <w:gridCol w:w="1134"/>
        <w:gridCol w:w="992"/>
      </w:tblGrid>
      <w:tr w:rsidR="007C5719" w:rsidRPr="00CB7E58" w:rsidTr="008937D3">
        <w:trPr>
          <w:trHeight w:val="711"/>
        </w:trPr>
        <w:tc>
          <w:tcPr>
            <w:tcW w:w="1242" w:type="dxa"/>
            <w:vMerge w:val="restart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Статья Градостроительного кодекса </w:t>
            </w:r>
          </w:p>
        </w:tc>
        <w:tc>
          <w:tcPr>
            <w:tcW w:w="4111" w:type="dxa"/>
            <w:vMerge w:val="restart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Расшифровка статьи Градостроительного кодекса</w:t>
            </w:r>
          </w:p>
        </w:tc>
        <w:tc>
          <w:tcPr>
            <w:tcW w:w="4394" w:type="dxa"/>
            <w:gridSpan w:val="4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Количество объектов</w:t>
            </w:r>
          </w:p>
        </w:tc>
      </w:tr>
      <w:tr w:rsidR="007C5719" w:rsidRPr="00CB7E58" w:rsidTr="008937D3">
        <w:trPr>
          <w:trHeight w:val="1209"/>
        </w:trPr>
        <w:tc>
          <w:tcPr>
            <w:tcW w:w="1242" w:type="dxa"/>
            <w:vMerge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Уральское управление Ростехнадзора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Курганская области</w:t>
            </w:r>
          </w:p>
        </w:tc>
        <w:tc>
          <w:tcPr>
            <w:tcW w:w="992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Челябинская область</w:t>
            </w:r>
          </w:p>
        </w:tc>
      </w:tr>
      <w:tr w:rsidR="007C5719" w:rsidRPr="00CB7E58" w:rsidTr="008937D3">
        <w:tc>
          <w:tcPr>
            <w:tcW w:w="1242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Ст 48.1 ч. 1 п 11(в)</w:t>
            </w:r>
          </w:p>
        </w:tc>
        <w:tc>
          <w:tcPr>
            <w:tcW w:w="4111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Опасные производственные объекты, на которых ведутся горные работы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5</w:t>
            </w:r>
          </w:p>
        </w:tc>
      </w:tr>
      <w:tr w:rsidR="007C5719" w:rsidRPr="00CB7E58" w:rsidTr="008937D3">
        <w:tc>
          <w:tcPr>
            <w:tcW w:w="1242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Ст</w:t>
            </w:r>
            <w:proofErr w:type="spellEnd"/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48.1 ч. 1 п.11(а)</w:t>
            </w:r>
          </w:p>
        </w:tc>
        <w:tc>
          <w:tcPr>
            <w:tcW w:w="4111" w:type="dxa"/>
          </w:tcPr>
          <w:p w:rsidR="007C5719" w:rsidRPr="00CB7E58" w:rsidRDefault="007C5719" w:rsidP="00893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Опасные производственные объекты I и II классов опасности, на которых получаются, используются, перерабатываются, образуются, хранятся, транспортируются, уничтожаются опасные вещества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13</w:t>
            </w:r>
          </w:p>
        </w:tc>
      </w:tr>
      <w:tr w:rsidR="007C5719" w:rsidRPr="00CB7E58" w:rsidTr="008937D3">
        <w:tc>
          <w:tcPr>
            <w:tcW w:w="1242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Ст</w:t>
            </w:r>
            <w:proofErr w:type="spellEnd"/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48.1 ч. 1 п.11(б)</w:t>
            </w:r>
          </w:p>
        </w:tc>
        <w:tc>
          <w:tcPr>
            <w:tcW w:w="4111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Опасные производственные объекты, на которых получаются расплавы металлов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</w:tr>
      <w:tr w:rsidR="007C5719" w:rsidRPr="00CB7E58" w:rsidTr="008937D3">
        <w:tc>
          <w:tcPr>
            <w:tcW w:w="1242" w:type="dxa"/>
          </w:tcPr>
          <w:p w:rsidR="007C5719" w:rsidRPr="00CB7E58" w:rsidRDefault="007C5719" w:rsidP="008937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Иные опасные производственные объекты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0</w:t>
            </w:r>
          </w:p>
        </w:tc>
      </w:tr>
      <w:tr w:rsidR="007C5719" w:rsidRPr="00CB7E58" w:rsidTr="008937D3">
        <w:tc>
          <w:tcPr>
            <w:tcW w:w="1242" w:type="dxa"/>
          </w:tcPr>
          <w:p w:rsidR="007C5719" w:rsidRPr="00CB7E58" w:rsidRDefault="007C5719" w:rsidP="00893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Ст. 48.1 ч.1 п.4</w:t>
            </w:r>
          </w:p>
        </w:tc>
        <w:tc>
          <w:tcPr>
            <w:tcW w:w="4111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Линии электропередач и иные объекты электросетевого хозяйства напряжением 330 </w:t>
            </w:r>
            <w:proofErr w:type="spellStart"/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кВ</w:t>
            </w:r>
            <w:proofErr w:type="spellEnd"/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и более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C5719" w:rsidRPr="00CB7E58" w:rsidRDefault="007C5719" w:rsidP="00893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5719" w:rsidRPr="00CB7E58" w:rsidTr="008937D3">
        <w:tc>
          <w:tcPr>
            <w:tcW w:w="1242" w:type="dxa"/>
          </w:tcPr>
          <w:p w:rsidR="007C5719" w:rsidRPr="00CB7E58" w:rsidRDefault="007C5719" w:rsidP="008937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Объекты культурного наследия федерального значения 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C5719" w:rsidRPr="00CB7E58" w:rsidRDefault="007C5719" w:rsidP="00893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5719" w:rsidRPr="00CB7E58" w:rsidTr="008937D3">
        <w:tc>
          <w:tcPr>
            <w:tcW w:w="1242" w:type="dxa"/>
            <w:vMerge w:val="restart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Объекты обороны и безопасности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</w:tr>
      <w:tr w:rsidR="007C5719" w:rsidRPr="00CB7E58" w:rsidTr="008937D3">
        <w:tc>
          <w:tcPr>
            <w:tcW w:w="1242" w:type="dxa"/>
            <w:vMerge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Иные объекты, сведения о которых составляют государственную тайну   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C5719" w:rsidRPr="00CB7E58" w:rsidRDefault="007C5719" w:rsidP="00893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5719" w:rsidRPr="00CB7E58" w:rsidTr="008937D3">
        <w:tc>
          <w:tcPr>
            <w:tcW w:w="1242" w:type="dxa"/>
            <w:vMerge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Автомобильные дороги федерального значения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</w:tr>
      <w:tr w:rsidR="007C5719" w:rsidRPr="00CB7E58" w:rsidTr="008937D3">
        <w:tc>
          <w:tcPr>
            <w:tcW w:w="1242" w:type="dxa"/>
            <w:vMerge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Объекты, связанные с размещением и обезвреживанием отходов </w:t>
            </w:r>
            <w:r w:rsidRPr="00CB7E58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I</w:t>
            </w: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– </w:t>
            </w:r>
            <w:r w:rsidRPr="00CB7E58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V</w:t>
            </w: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классов опасности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</w:tr>
      <w:tr w:rsidR="007C5719" w:rsidRPr="00CB7E58" w:rsidTr="008937D3">
        <w:tc>
          <w:tcPr>
            <w:tcW w:w="1242" w:type="dxa"/>
            <w:vMerge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Иные объекты, определенные правительством РФ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0</w:t>
            </w:r>
          </w:p>
        </w:tc>
      </w:tr>
      <w:tr w:rsidR="007C5719" w:rsidRPr="00CB7E58" w:rsidTr="008937D3">
        <w:tc>
          <w:tcPr>
            <w:tcW w:w="1242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Ст. 48.1 ч.1 п.7</w:t>
            </w:r>
          </w:p>
        </w:tc>
        <w:tc>
          <w:tcPr>
            <w:tcW w:w="4111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Объекты инфраструктуры железнодорожного транспорта общего пользования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</w:tr>
      <w:tr w:rsidR="007C5719" w:rsidRPr="00CB7E58" w:rsidTr="008937D3">
        <w:tc>
          <w:tcPr>
            <w:tcW w:w="1242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Ст. 48.1 ч.1 п.8</w:t>
            </w:r>
          </w:p>
        </w:tc>
        <w:tc>
          <w:tcPr>
            <w:tcW w:w="4111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Метрополитены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</w:tr>
      <w:tr w:rsidR="007C5719" w:rsidRPr="00CB7E58" w:rsidTr="008937D3">
        <w:tc>
          <w:tcPr>
            <w:tcW w:w="1242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Ст. 48.1 ч.1 п.2</w:t>
            </w:r>
          </w:p>
        </w:tc>
        <w:tc>
          <w:tcPr>
            <w:tcW w:w="4111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Гидротехнические сооружения </w:t>
            </w: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 xml:space="preserve">I и II </w:t>
            </w:r>
            <w:r w:rsidRPr="00CB7E5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</w:tr>
      <w:tr w:rsidR="007C5719" w:rsidRPr="00CB7E58" w:rsidTr="008937D3">
        <w:tc>
          <w:tcPr>
            <w:tcW w:w="1242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Ст. 48.1 ч.1 п.6</w:t>
            </w:r>
          </w:p>
        </w:tc>
        <w:tc>
          <w:tcPr>
            <w:tcW w:w="4111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Объекты авиационной инфраструктуры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0</w:t>
            </w:r>
          </w:p>
        </w:tc>
      </w:tr>
      <w:tr w:rsidR="007C5719" w:rsidRPr="00CB7E58" w:rsidTr="008937D3">
        <w:trPr>
          <w:trHeight w:val="401"/>
        </w:trPr>
        <w:tc>
          <w:tcPr>
            <w:tcW w:w="1242" w:type="dxa"/>
            <w:vMerge w:val="restart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Ст. 48.1 ч.2</w:t>
            </w:r>
          </w:p>
        </w:tc>
        <w:tc>
          <w:tcPr>
            <w:tcW w:w="4111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Уникальные объекты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</w:tr>
      <w:tr w:rsidR="007C5719" w:rsidRPr="00CB7E58" w:rsidTr="008937D3">
        <w:trPr>
          <w:trHeight w:val="401"/>
        </w:trPr>
        <w:tc>
          <w:tcPr>
            <w:tcW w:w="1242" w:type="dxa"/>
            <w:vMerge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C5719" w:rsidRPr="00CB7E58" w:rsidRDefault="007C5719" w:rsidP="008937D3">
            <w:pPr>
              <w:pStyle w:val="a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Иные объекты, в соответствии с законодательством РФ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11</w:t>
            </w:r>
          </w:p>
        </w:tc>
      </w:tr>
      <w:tr w:rsidR="007C5719" w:rsidRPr="00CB7E58" w:rsidTr="008937D3">
        <w:trPr>
          <w:trHeight w:val="191"/>
        </w:trPr>
        <w:tc>
          <w:tcPr>
            <w:tcW w:w="1242" w:type="dxa"/>
          </w:tcPr>
          <w:p w:rsidR="007C5719" w:rsidRPr="00CB7E58" w:rsidRDefault="007C5719" w:rsidP="008937D3">
            <w:pPr>
              <w:pStyle w:val="a5"/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111" w:type="dxa"/>
          </w:tcPr>
          <w:p w:rsidR="007C5719" w:rsidRPr="00CB7E58" w:rsidRDefault="007C5719" w:rsidP="008937D3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tabs>
                <w:tab w:val="center" w:pos="780"/>
              </w:tabs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</w:tcPr>
          <w:p w:rsidR="007C5719" w:rsidRPr="00CB7E58" w:rsidRDefault="007C5719" w:rsidP="008937D3">
            <w:pPr>
              <w:pStyle w:val="a5"/>
              <w:tabs>
                <w:tab w:val="center" w:pos="780"/>
              </w:tabs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  <w:vAlign w:val="center"/>
          </w:tcPr>
          <w:p w:rsidR="007C5719" w:rsidRPr="00CB7E58" w:rsidRDefault="007C5719" w:rsidP="008937D3">
            <w:pPr>
              <w:pStyle w:val="a5"/>
              <w:tabs>
                <w:tab w:val="center" w:pos="780"/>
              </w:tabs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7C5719" w:rsidRPr="00CB7E58" w:rsidRDefault="007C5719" w:rsidP="008937D3">
            <w:pPr>
              <w:pStyle w:val="a5"/>
              <w:tabs>
                <w:tab w:val="center" w:pos="780"/>
              </w:tabs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eastAsia="MS Mincho" w:hAnsi="Times New Roman" w:cs="Times New Roman"/>
                <w:sz w:val="24"/>
                <w:szCs w:val="24"/>
              </w:rPr>
              <w:t>51</w:t>
            </w:r>
          </w:p>
        </w:tc>
      </w:tr>
    </w:tbl>
    <w:p w:rsidR="007C5719" w:rsidRPr="00CB7E58" w:rsidRDefault="007C5719" w:rsidP="00D55AFD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:rsidR="00323611" w:rsidRPr="00CB7E58" w:rsidRDefault="00323611" w:rsidP="00323611">
      <w:pPr>
        <w:tabs>
          <w:tab w:val="left" w:pos="1134"/>
        </w:tabs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CB7E58">
        <w:rPr>
          <w:rFonts w:ascii="Times New Roman" w:hAnsi="Times New Roman" w:cs="Times New Roman"/>
          <w:sz w:val="24"/>
          <w:szCs w:val="24"/>
          <w:highlight w:val="yellow"/>
        </w:rPr>
        <w:t>Слайд</w:t>
      </w:r>
      <w:r w:rsidR="00CB7E58" w:rsidRPr="00CB7E58">
        <w:rPr>
          <w:rFonts w:ascii="Times New Roman" w:hAnsi="Times New Roman" w:cs="Times New Roman"/>
          <w:sz w:val="24"/>
          <w:szCs w:val="24"/>
          <w:highlight w:val="yellow"/>
        </w:rPr>
        <w:t xml:space="preserve"> 6</w:t>
      </w:r>
      <w:r w:rsidRPr="00CB7E58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  <w:r w:rsidR="00DA51B1" w:rsidRPr="00CB7E58">
        <w:rPr>
          <w:rFonts w:ascii="Times New Roman" w:hAnsi="Times New Roman" w:cs="Times New Roman"/>
          <w:bCs/>
          <w:sz w:val="24"/>
          <w:szCs w:val="24"/>
          <w:highlight w:val="yellow"/>
        </w:rPr>
        <w:t>Итоги осуществления надзора</w:t>
      </w:r>
      <w:r w:rsidR="00CB7E58">
        <w:rPr>
          <w:rFonts w:ascii="Times New Roman" w:hAnsi="Times New Roman" w:cs="Times New Roman"/>
          <w:bCs/>
          <w:sz w:val="24"/>
          <w:szCs w:val="24"/>
          <w:highlight w:val="yellow"/>
        </w:rPr>
        <w:t>.</w:t>
      </w:r>
    </w:p>
    <w:p w:rsidR="003A5C5F" w:rsidRPr="00CB7E58" w:rsidRDefault="00DA51B1" w:rsidP="002710DE">
      <w:pPr>
        <w:tabs>
          <w:tab w:val="left" w:pos="1134"/>
        </w:tabs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Так, з</w:t>
      </w:r>
      <w:r w:rsidR="002710DE" w:rsidRPr="00CB7E58">
        <w:rPr>
          <w:rFonts w:ascii="Times New Roman" w:hAnsi="Times New Roman" w:cs="Times New Roman"/>
          <w:sz w:val="24"/>
          <w:szCs w:val="24"/>
        </w:rPr>
        <w:t>а 9 месяцев 2023 года Управлением осуществлялся государственный строительный надзор на 115 объектах капитального строительства. Выдано 7 ЗОС, осталось на контроле после получения ЗОС – 107, ОКС на консервации - 8. На основании программ проверок по строительству указанных объектов было проведено 172 контрольных (надзорных) мероприятий</w:t>
      </w:r>
      <w:r w:rsidR="002C1EEA" w:rsidRPr="00CB7E58">
        <w:rPr>
          <w:rFonts w:ascii="Times New Roman" w:hAnsi="Times New Roman" w:cs="Times New Roman"/>
          <w:sz w:val="24"/>
          <w:szCs w:val="24"/>
        </w:rPr>
        <w:t>. Общее количество выявленных нарушений - 254</w:t>
      </w:r>
      <w:r w:rsidR="002710DE" w:rsidRPr="00CB7E58">
        <w:rPr>
          <w:rFonts w:ascii="Times New Roman" w:hAnsi="Times New Roman" w:cs="Times New Roman"/>
          <w:sz w:val="24"/>
          <w:szCs w:val="24"/>
        </w:rPr>
        <w:t xml:space="preserve">. По итогам 114 проверок </w:t>
      </w:r>
      <w:r w:rsidR="003A5C5F" w:rsidRPr="00CB7E58">
        <w:rPr>
          <w:rFonts w:ascii="Times New Roman" w:hAnsi="Times New Roman" w:cs="Times New Roman"/>
          <w:sz w:val="24"/>
          <w:szCs w:val="24"/>
        </w:rPr>
        <w:t>не было выявлено нарушений.</w:t>
      </w:r>
    </w:p>
    <w:p w:rsidR="007C5719" w:rsidRPr="00CB7E58" w:rsidRDefault="00286641" w:rsidP="00286641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  <w:highlight w:val="yellow"/>
        </w:rPr>
        <w:t xml:space="preserve">Слайд </w:t>
      </w:r>
      <w:r>
        <w:rPr>
          <w:rFonts w:ascii="Times New Roman" w:hAnsi="Times New Roman" w:cs="Times New Roman"/>
          <w:sz w:val="24"/>
          <w:szCs w:val="24"/>
          <w:highlight w:val="yellow"/>
        </w:rPr>
        <w:t>7</w:t>
      </w:r>
      <w:r w:rsidRPr="00CB7E58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  <w:t>Типы нарушений</w:t>
      </w:r>
    </w:p>
    <w:p w:rsidR="002710DE" w:rsidRPr="00CB7E58" w:rsidRDefault="002710DE" w:rsidP="002710DE">
      <w:pPr>
        <w:tabs>
          <w:tab w:val="left" w:pos="1134"/>
        </w:tabs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По результатам 58 проверок выявлено 254 нарушения обязательных требований, из них:</w:t>
      </w:r>
    </w:p>
    <w:p w:rsidR="002710DE" w:rsidRPr="00CB7E58" w:rsidRDefault="002710DE" w:rsidP="002710DE">
      <w:pPr>
        <w:tabs>
          <w:tab w:val="left" w:pos="1134"/>
        </w:tabs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– нарушений требований проектной документации в части организации строительства – 30 %;</w:t>
      </w:r>
    </w:p>
    <w:p w:rsidR="002710DE" w:rsidRPr="00CB7E58" w:rsidRDefault="002710DE" w:rsidP="002710DE">
      <w:pPr>
        <w:tabs>
          <w:tab w:val="left" w:pos="1134"/>
        </w:tabs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– нарушений требований проектной документации в части соответствия примененных материалов и принятых решений – 53 %;</w:t>
      </w:r>
    </w:p>
    <w:p w:rsidR="002710DE" w:rsidRPr="00CB7E58" w:rsidRDefault="002710DE" w:rsidP="002710DE">
      <w:pPr>
        <w:tabs>
          <w:tab w:val="left" w:pos="1134"/>
        </w:tabs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– нарушений требований проектной документации в части соответствия мероприятий по обеспечению пожарной безопасности – 8 %;</w:t>
      </w:r>
    </w:p>
    <w:p w:rsidR="002710DE" w:rsidRPr="00CB7E58" w:rsidRDefault="002710DE" w:rsidP="002710DE">
      <w:pPr>
        <w:tabs>
          <w:tab w:val="left" w:pos="1134"/>
        </w:tabs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– нарушений требований проектной документации в части соответствия мероприятий по охране окружающей среды – менее 2 %;</w:t>
      </w:r>
    </w:p>
    <w:p w:rsidR="002710DE" w:rsidRPr="00CB7E58" w:rsidRDefault="002710DE" w:rsidP="002710DE">
      <w:pPr>
        <w:tabs>
          <w:tab w:val="left" w:pos="1134"/>
        </w:tabs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– нарушений требований к порядку осуществления строительного контроля – менее 1 %;</w:t>
      </w:r>
    </w:p>
    <w:p w:rsidR="002710DE" w:rsidRPr="00CB7E58" w:rsidRDefault="002710DE" w:rsidP="002710DE">
      <w:pPr>
        <w:tabs>
          <w:tab w:val="left" w:pos="1134"/>
        </w:tabs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– нарушений несвоевременного исполнения предписаний – 6,2%;</w:t>
      </w:r>
    </w:p>
    <w:p w:rsidR="002710DE" w:rsidRPr="00CB7E58" w:rsidRDefault="002710DE" w:rsidP="002710DE">
      <w:pPr>
        <w:tabs>
          <w:tab w:val="left" w:pos="1134"/>
        </w:tabs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– нарушений установленного порядка строительства – менее 2 %.</w:t>
      </w:r>
    </w:p>
    <w:p w:rsidR="00E4643A" w:rsidRPr="0039359E" w:rsidRDefault="00BE0C73" w:rsidP="00E4643A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9359E">
        <w:rPr>
          <w:rFonts w:ascii="Times New Roman" w:hAnsi="Times New Roman" w:cs="Times New Roman"/>
          <w:sz w:val="24"/>
          <w:szCs w:val="24"/>
          <w:highlight w:val="yellow"/>
        </w:rPr>
        <w:t>Слайд</w:t>
      </w:r>
      <w:r w:rsidR="00E4643A" w:rsidRPr="0039359E">
        <w:rPr>
          <w:rFonts w:ascii="Times New Roman" w:hAnsi="Times New Roman" w:cs="Times New Roman"/>
          <w:sz w:val="24"/>
          <w:szCs w:val="24"/>
          <w:highlight w:val="yellow"/>
        </w:rPr>
        <w:t xml:space="preserve"> 8. </w:t>
      </w:r>
      <w:r w:rsidR="00E4643A" w:rsidRPr="0039359E">
        <w:rPr>
          <w:rFonts w:ascii="Times New Roman" w:hAnsi="Times New Roman" w:cs="Times New Roman"/>
          <w:bCs/>
          <w:sz w:val="24"/>
          <w:szCs w:val="24"/>
          <w:highlight w:val="yellow"/>
        </w:rPr>
        <w:t>Профилактические мероприятия</w:t>
      </w:r>
    </w:p>
    <w:p w:rsidR="000A2F86" w:rsidRPr="0039359E" w:rsidRDefault="000A2F86" w:rsidP="000A2F8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359E">
        <w:rPr>
          <w:rFonts w:ascii="Times New Roman" w:hAnsi="Times New Roman" w:cs="Times New Roman"/>
          <w:sz w:val="24"/>
          <w:szCs w:val="24"/>
        </w:rPr>
        <w:lastRenderedPageBreak/>
        <w:t>За 9 месяцев 2023 г было проведено 53 профилактических мероприятия, включающих объявление предостережений (20 предостережений), про</w:t>
      </w:r>
      <w:r w:rsidR="00E4643A" w:rsidRPr="0039359E">
        <w:rPr>
          <w:rFonts w:ascii="Times New Roman" w:hAnsi="Times New Roman" w:cs="Times New Roman"/>
          <w:sz w:val="24"/>
          <w:szCs w:val="24"/>
        </w:rPr>
        <w:t>филактические визиты (22 визита</w:t>
      </w:r>
      <w:r w:rsidRPr="0039359E">
        <w:rPr>
          <w:rFonts w:ascii="Times New Roman" w:hAnsi="Times New Roman" w:cs="Times New Roman"/>
          <w:sz w:val="24"/>
          <w:szCs w:val="24"/>
        </w:rPr>
        <w:t>) и консультирования (11 консультирований).</w:t>
      </w:r>
    </w:p>
    <w:p w:rsidR="000A2F86" w:rsidRPr="0039359E" w:rsidRDefault="000A2F86" w:rsidP="000A2F8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359E">
        <w:rPr>
          <w:rFonts w:ascii="Times New Roman" w:hAnsi="Times New Roman" w:cs="Times New Roman"/>
          <w:sz w:val="24"/>
          <w:szCs w:val="24"/>
        </w:rPr>
        <w:t xml:space="preserve">В рамках федерального государственного строительного надзора Уральским управлением Ростехнадзора предложены к проведению </w:t>
      </w:r>
      <w:r w:rsidR="001D3E5F" w:rsidRPr="0039359E">
        <w:rPr>
          <w:rFonts w:ascii="Times New Roman" w:hAnsi="Times New Roman" w:cs="Times New Roman"/>
          <w:sz w:val="24"/>
          <w:szCs w:val="24"/>
        </w:rPr>
        <w:t>22</w:t>
      </w:r>
      <w:r w:rsidRPr="0039359E">
        <w:rPr>
          <w:rFonts w:ascii="Times New Roman" w:hAnsi="Times New Roman" w:cs="Times New Roman"/>
          <w:sz w:val="24"/>
          <w:szCs w:val="24"/>
        </w:rPr>
        <w:t xml:space="preserve"> профилактических визитов.</w:t>
      </w:r>
    </w:p>
    <w:p w:rsidR="000A2F86" w:rsidRPr="0039359E" w:rsidRDefault="000A2F86" w:rsidP="000A2F8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359E">
        <w:rPr>
          <w:rFonts w:ascii="Times New Roman" w:hAnsi="Times New Roman" w:cs="Times New Roman"/>
          <w:sz w:val="24"/>
          <w:szCs w:val="24"/>
        </w:rPr>
        <w:t>Можно отметить что, из предложенных 22 визитов было получено 4</w:t>
      </w:r>
      <w:r w:rsidR="00BE0C73" w:rsidRPr="0039359E">
        <w:rPr>
          <w:rFonts w:ascii="Times New Roman" w:hAnsi="Times New Roman" w:cs="Times New Roman"/>
          <w:sz w:val="24"/>
          <w:szCs w:val="24"/>
        </w:rPr>
        <w:t xml:space="preserve"> отказа.</w:t>
      </w:r>
    </w:p>
    <w:p w:rsidR="00BE0C73" w:rsidRPr="0039359E" w:rsidRDefault="00BE0C73" w:rsidP="0038423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359E">
        <w:rPr>
          <w:rFonts w:ascii="Times New Roman" w:hAnsi="Times New Roman" w:cs="Times New Roman"/>
          <w:sz w:val="24"/>
          <w:szCs w:val="24"/>
          <w:highlight w:val="yellow"/>
        </w:rPr>
        <w:t>Слайд</w:t>
      </w:r>
      <w:r w:rsidR="00E4643A" w:rsidRPr="0039359E">
        <w:rPr>
          <w:rFonts w:ascii="Times New Roman" w:hAnsi="Times New Roman" w:cs="Times New Roman"/>
          <w:sz w:val="24"/>
          <w:szCs w:val="24"/>
          <w:highlight w:val="yellow"/>
        </w:rPr>
        <w:t xml:space="preserve"> 9.</w:t>
      </w:r>
      <w:r w:rsidR="00384231" w:rsidRPr="0039359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384231" w:rsidRPr="0039359E">
        <w:rPr>
          <w:rFonts w:ascii="Times New Roman" w:hAnsi="Times New Roman" w:cs="Times New Roman"/>
          <w:bCs/>
          <w:sz w:val="24"/>
          <w:szCs w:val="24"/>
          <w:highlight w:val="yellow"/>
        </w:rPr>
        <w:t>Сравнение с периодом предыдущего года</w:t>
      </w:r>
    </w:p>
    <w:p w:rsidR="005423C7" w:rsidRPr="00CB7E58" w:rsidRDefault="005423C7" w:rsidP="005423C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hAnsi="Times New Roman" w:cs="Times New Roman"/>
          <w:sz w:val="24"/>
          <w:szCs w:val="24"/>
        </w:rPr>
        <w:t>Данные по основным показателям контрольно-надзорной деятельности по осуществлению федерального государственного строительного надзора за 9 месяцев 2023 года по сравнению с аналогичным периодом 2022 года приведены на слайде: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8"/>
        <w:gridCol w:w="2074"/>
        <w:gridCol w:w="1923"/>
        <w:gridCol w:w="1116"/>
      </w:tblGrid>
      <w:tr w:rsidR="005423C7" w:rsidRPr="00CB7E58" w:rsidTr="005423C7">
        <w:tc>
          <w:tcPr>
            <w:tcW w:w="4458" w:type="dxa"/>
            <w:shd w:val="clear" w:color="auto" w:fill="auto"/>
          </w:tcPr>
          <w:p w:rsidR="005423C7" w:rsidRPr="00CB7E58" w:rsidRDefault="005423C7" w:rsidP="00E426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5423C7" w:rsidRPr="00CB7E58" w:rsidRDefault="005423C7" w:rsidP="00E42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9 месяцев 2022 года</w:t>
            </w:r>
          </w:p>
        </w:tc>
        <w:tc>
          <w:tcPr>
            <w:tcW w:w="1923" w:type="dxa"/>
            <w:shd w:val="clear" w:color="auto" w:fill="auto"/>
          </w:tcPr>
          <w:p w:rsidR="005423C7" w:rsidRPr="00CB7E58" w:rsidRDefault="005423C7" w:rsidP="00E426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9 месяцев 2023 года</w:t>
            </w:r>
          </w:p>
        </w:tc>
        <w:tc>
          <w:tcPr>
            <w:tcW w:w="1116" w:type="dxa"/>
          </w:tcPr>
          <w:p w:rsidR="005423C7" w:rsidRPr="00CB7E58" w:rsidRDefault="005423C7" w:rsidP="00E426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+/-</w:t>
            </w:r>
          </w:p>
        </w:tc>
      </w:tr>
      <w:tr w:rsidR="005423C7" w:rsidRPr="00CB7E58" w:rsidTr="005423C7">
        <w:tc>
          <w:tcPr>
            <w:tcW w:w="4458" w:type="dxa"/>
            <w:shd w:val="clear" w:color="auto" w:fill="auto"/>
            <w:vAlign w:val="center"/>
          </w:tcPr>
          <w:p w:rsidR="005423C7" w:rsidRPr="00CB7E58" w:rsidRDefault="005423C7" w:rsidP="00E426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общее количество проверок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5423C7" w:rsidRPr="00CB7E58" w:rsidRDefault="005423C7" w:rsidP="00E42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5423C7" w:rsidRPr="00CB7E58" w:rsidRDefault="005423C7" w:rsidP="00E426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116" w:type="dxa"/>
            <w:vAlign w:val="center"/>
          </w:tcPr>
          <w:p w:rsidR="005423C7" w:rsidRPr="00CB7E58" w:rsidRDefault="005423C7" w:rsidP="00E426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+5</w:t>
            </w:r>
          </w:p>
        </w:tc>
      </w:tr>
      <w:tr w:rsidR="005423C7" w:rsidRPr="00CB7E58" w:rsidTr="005423C7">
        <w:tc>
          <w:tcPr>
            <w:tcW w:w="4458" w:type="dxa"/>
            <w:shd w:val="clear" w:color="auto" w:fill="auto"/>
            <w:vAlign w:val="center"/>
          </w:tcPr>
          <w:p w:rsidR="005423C7" w:rsidRPr="00CB7E58" w:rsidRDefault="005423C7" w:rsidP="00E426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количество проверок, по результатам которых выявлены нарушения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5423C7" w:rsidRPr="00CB7E58" w:rsidRDefault="005423C7" w:rsidP="00E42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5423C7" w:rsidRPr="00CB7E58" w:rsidRDefault="005423C7" w:rsidP="00E426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16" w:type="dxa"/>
            <w:vAlign w:val="center"/>
          </w:tcPr>
          <w:p w:rsidR="005423C7" w:rsidRPr="00CB7E58" w:rsidRDefault="005423C7" w:rsidP="00E426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+17</w:t>
            </w:r>
          </w:p>
        </w:tc>
      </w:tr>
      <w:tr w:rsidR="005423C7" w:rsidRPr="00CB7E58" w:rsidTr="005423C7">
        <w:tc>
          <w:tcPr>
            <w:tcW w:w="4458" w:type="dxa"/>
            <w:shd w:val="clear" w:color="auto" w:fill="auto"/>
            <w:vAlign w:val="center"/>
          </w:tcPr>
          <w:p w:rsidR="005423C7" w:rsidRPr="00CB7E58" w:rsidRDefault="005423C7" w:rsidP="00E426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количество проверок, по результатам которых не выявлено нарушений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5423C7" w:rsidRPr="00CB7E58" w:rsidRDefault="005423C7" w:rsidP="00E42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5423C7" w:rsidRPr="00CB7E58" w:rsidRDefault="005423C7" w:rsidP="00E426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16" w:type="dxa"/>
            <w:vAlign w:val="center"/>
          </w:tcPr>
          <w:p w:rsidR="005423C7" w:rsidRPr="00CB7E58" w:rsidRDefault="005423C7" w:rsidP="00E426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</w:tc>
      </w:tr>
      <w:tr w:rsidR="005423C7" w:rsidRPr="00CB7E58" w:rsidTr="005423C7">
        <w:tc>
          <w:tcPr>
            <w:tcW w:w="4458" w:type="dxa"/>
            <w:shd w:val="clear" w:color="auto" w:fill="auto"/>
            <w:vAlign w:val="center"/>
          </w:tcPr>
          <w:p w:rsidR="005423C7" w:rsidRPr="00CB7E58" w:rsidRDefault="005423C7" w:rsidP="00E426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общее количество выявленных нарушений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5423C7" w:rsidRPr="00CB7E58" w:rsidRDefault="005423C7" w:rsidP="00E42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5423C7" w:rsidRPr="00CB7E58" w:rsidRDefault="005423C7" w:rsidP="00E426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116" w:type="dxa"/>
            <w:vAlign w:val="center"/>
          </w:tcPr>
          <w:p w:rsidR="005423C7" w:rsidRPr="00CB7E58" w:rsidRDefault="005423C7" w:rsidP="00E426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-15</w:t>
            </w:r>
          </w:p>
        </w:tc>
      </w:tr>
      <w:tr w:rsidR="005423C7" w:rsidRPr="00CB7E58" w:rsidTr="005423C7">
        <w:tc>
          <w:tcPr>
            <w:tcW w:w="4458" w:type="dxa"/>
            <w:shd w:val="clear" w:color="auto" w:fill="auto"/>
            <w:vAlign w:val="center"/>
          </w:tcPr>
          <w:p w:rsidR="005423C7" w:rsidRPr="00CB7E58" w:rsidRDefault="005423C7" w:rsidP="00E426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количество наложенных административных наказаний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5423C7" w:rsidRPr="00CB7E58" w:rsidRDefault="005423C7" w:rsidP="00E42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5423C7" w:rsidRPr="00CB7E58" w:rsidRDefault="005423C7" w:rsidP="00E426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16" w:type="dxa"/>
            <w:vAlign w:val="center"/>
          </w:tcPr>
          <w:p w:rsidR="005423C7" w:rsidRPr="00CB7E58" w:rsidRDefault="005423C7" w:rsidP="00E426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+9</w:t>
            </w:r>
          </w:p>
        </w:tc>
      </w:tr>
      <w:tr w:rsidR="005423C7" w:rsidRPr="00CB7E58" w:rsidTr="005423C7">
        <w:tc>
          <w:tcPr>
            <w:tcW w:w="4458" w:type="dxa"/>
            <w:shd w:val="clear" w:color="auto" w:fill="auto"/>
            <w:vAlign w:val="center"/>
          </w:tcPr>
          <w:p w:rsidR="005423C7" w:rsidRPr="00CB7E58" w:rsidRDefault="005423C7" w:rsidP="00E426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количество выданных предписаний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5423C7" w:rsidRPr="00CB7E58" w:rsidRDefault="005423C7" w:rsidP="00E42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5423C7" w:rsidRPr="00CB7E58" w:rsidRDefault="005423C7" w:rsidP="00E426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16" w:type="dxa"/>
            <w:vAlign w:val="center"/>
          </w:tcPr>
          <w:p w:rsidR="005423C7" w:rsidRPr="00CB7E58" w:rsidRDefault="005423C7" w:rsidP="00E426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+15</w:t>
            </w:r>
          </w:p>
        </w:tc>
      </w:tr>
      <w:tr w:rsidR="005423C7" w:rsidRPr="00CB7E58" w:rsidTr="005423C7">
        <w:tc>
          <w:tcPr>
            <w:tcW w:w="4458" w:type="dxa"/>
            <w:shd w:val="clear" w:color="auto" w:fill="auto"/>
            <w:vAlign w:val="center"/>
          </w:tcPr>
          <w:p w:rsidR="005423C7" w:rsidRPr="00CB7E58" w:rsidRDefault="005423C7" w:rsidP="00E426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сумма наложенных штрафов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5423C7" w:rsidRPr="00CB7E58" w:rsidRDefault="005423C7" w:rsidP="00E42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5423C7" w:rsidRPr="00CB7E58" w:rsidRDefault="005423C7" w:rsidP="00E426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16" w:type="dxa"/>
            <w:vAlign w:val="center"/>
          </w:tcPr>
          <w:p w:rsidR="005423C7" w:rsidRPr="00CB7E58" w:rsidRDefault="005423C7" w:rsidP="00E426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-590</w:t>
            </w:r>
          </w:p>
        </w:tc>
      </w:tr>
      <w:tr w:rsidR="005423C7" w:rsidRPr="00CB7E58" w:rsidTr="005423C7">
        <w:tc>
          <w:tcPr>
            <w:tcW w:w="4458" w:type="dxa"/>
            <w:shd w:val="clear" w:color="auto" w:fill="auto"/>
            <w:vAlign w:val="center"/>
          </w:tcPr>
          <w:p w:rsidR="005423C7" w:rsidRPr="00CB7E58" w:rsidRDefault="005423C7" w:rsidP="00E426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общее количество взысканных административных штрафов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5423C7" w:rsidRPr="00CB7E58" w:rsidRDefault="005423C7" w:rsidP="00E42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5423C7" w:rsidRPr="00CB7E58" w:rsidRDefault="005423C7" w:rsidP="00E426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6" w:type="dxa"/>
            <w:vAlign w:val="center"/>
          </w:tcPr>
          <w:p w:rsidR="005423C7" w:rsidRPr="00CB7E58" w:rsidRDefault="005423C7" w:rsidP="00E426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23C7" w:rsidRPr="00CB7E58" w:rsidTr="005423C7">
        <w:tc>
          <w:tcPr>
            <w:tcW w:w="4458" w:type="dxa"/>
            <w:shd w:val="clear" w:color="auto" w:fill="auto"/>
            <w:vAlign w:val="center"/>
          </w:tcPr>
          <w:p w:rsidR="005423C7" w:rsidRPr="00CB7E58" w:rsidRDefault="005423C7" w:rsidP="00E426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количество выданных Заключений о соответствии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5423C7" w:rsidRPr="00CB7E58" w:rsidRDefault="005423C7" w:rsidP="00E42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5423C7" w:rsidRPr="00CB7E58" w:rsidRDefault="005423C7" w:rsidP="00E426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6" w:type="dxa"/>
            <w:vAlign w:val="center"/>
          </w:tcPr>
          <w:p w:rsidR="005423C7" w:rsidRPr="00CB7E58" w:rsidRDefault="005423C7" w:rsidP="00E426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E58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</w:tr>
    </w:tbl>
    <w:p w:rsidR="00E4643A" w:rsidRPr="00E4643A" w:rsidRDefault="00E4643A" w:rsidP="00E4643A">
      <w:pPr>
        <w:pStyle w:val="a5"/>
        <w:spacing w:line="336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4643A">
        <w:rPr>
          <w:rFonts w:ascii="Times New Roman" w:eastAsia="MS Mincho" w:hAnsi="Times New Roman" w:cs="Times New Roman"/>
          <w:sz w:val="24"/>
          <w:szCs w:val="24"/>
        </w:rPr>
        <w:t>В результате анализа показателей за аналогичный период прошлого года не установлено существенного изменения показателей.</w:t>
      </w:r>
    </w:p>
    <w:p w:rsidR="00E4643A" w:rsidRPr="00CB7E58" w:rsidRDefault="00E4643A" w:rsidP="00E4643A">
      <w:pPr>
        <w:pStyle w:val="a5"/>
        <w:spacing w:line="336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4643A">
        <w:rPr>
          <w:rFonts w:ascii="Times New Roman" w:eastAsia="MS Mincho" w:hAnsi="Times New Roman" w:cs="Times New Roman"/>
          <w:sz w:val="24"/>
          <w:szCs w:val="24"/>
        </w:rPr>
        <w:t xml:space="preserve">Количество выявленных нарушений остается достаточно высоким, что говорит о необходимости улучшения качества проектирования и строительства объектов капитального строительства, а также о необходимости продолжения и усиления контроля за выполнением требований законодательства в этой </w:t>
      </w:r>
      <w:r>
        <w:rPr>
          <w:rFonts w:ascii="Times New Roman" w:eastAsia="MS Mincho" w:hAnsi="Times New Roman" w:cs="Times New Roman"/>
          <w:sz w:val="24"/>
          <w:szCs w:val="24"/>
        </w:rPr>
        <w:t>сфере.</w:t>
      </w:r>
    </w:p>
    <w:p w:rsidR="0055640B" w:rsidRPr="00CB7E58" w:rsidRDefault="00BE0C73" w:rsidP="005423C7">
      <w:pPr>
        <w:pStyle w:val="a5"/>
        <w:spacing w:line="33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7E58">
        <w:rPr>
          <w:rFonts w:ascii="Times New Roman" w:eastAsia="MS Mincho" w:hAnsi="Times New Roman" w:cs="Times New Roman"/>
          <w:sz w:val="24"/>
          <w:szCs w:val="24"/>
        </w:rPr>
        <w:lastRenderedPageBreak/>
        <w:t xml:space="preserve">В рамках совершенствования контрольно-надзорной </w:t>
      </w:r>
      <w:r w:rsidR="00FD3932" w:rsidRPr="00CB7E58">
        <w:rPr>
          <w:rFonts w:ascii="Times New Roman" w:eastAsia="MS Mincho" w:hAnsi="Times New Roman" w:cs="Times New Roman"/>
          <w:sz w:val="24"/>
          <w:szCs w:val="24"/>
        </w:rPr>
        <w:t>деятельности</w:t>
      </w:r>
      <w:r w:rsidRPr="00CB7E58">
        <w:rPr>
          <w:rFonts w:ascii="Times New Roman" w:eastAsia="MS Mincho" w:hAnsi="Times New Roman" w:cs="Times New Roman"/>
          <w:sz w:val="24"/>
          <w:szCs w:val="24"/>
        </w:rPr>
        <w:t xml:space="preserve"> Управлением ведется работа по разработке и дальнейшему внедрению единой системы проведения контрольно-надзорных мероприятий, уведомлений, документооборота, административного делопроизводства, а также электронной отчетности посредством АИС, которая позволит сократить время и снизить затраты на обработку документов, а также обеспечит более надежную и быструю передачу информации между поднадзорными организациями</w:t>
      </w:r>
      <w:r w:rsidR="00E4643A">
        <w:rPr>
          <w:rFonts w:ascii="Times New Roman" w:eastAsia="MS Mincho" w:hAnsi="Times New Roman" w:cs="Times New Roman"/>
          <w:sz w:val="24"/>
          <w:szCs w:val="24"/>
        </w:rPr>
        <w:t xml:space="preserve"> и </w:t>
      </w:r>
      <w:proofErr w:type="spellStart"/>
      <w:r w:rsidR="00E4643A">
        <w:rPr>
          <w:rFonts w:ascii="Times New Roman" w:eastAsia="MS Mincho" w:hAnsi="Times New Roman" w:cs="Times New Roman"/>
          <w:sz w:val="24"/>
          <w:szCs w:val="24"/>
        </w:rPr>
        <w:t>Ростехнадзором</w:t>
      </w:r>
      <w:proofErr w:type="spellEnd"/>
      <w:r w:rsidR="00E4643A">
        <w:rPr>
          <w:rFonts w:ascii="Times New Roman" w:eastAsia="MS Mincho" w:hAnsi="Times New Roman" w:cs="Times New Roman"/>
          <w:sz w:val="24"/>
          <w:szCs w:val="24"/>
        </w:rPr>
        <w:t>.</w:t>
      </w:r>
    </w:p>
    <w:sectPr w:rsidR="0055640B" w:rsidRPr="00CB7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27C"/>
    <w:rsid w:val="00031E5C"/>
    <w:rsid w:val="00035793"/>
    <w:rsid w:val="000A2F86"/>
    <w:rsid w:val="000D17DD"/>
    <w:rsid w:val="001075D0"/>
    <w:rsid w:val="001D3E5F"/>
    <w:rsid w:val="00220EA5"/>
    <w:rsid w:val="002710DE"/>
    <w:rsid w:val="00286641"/>
    <w:rsid w:val="002C1EEA"/>
    <w:rsid w:val="00323611"/>
    <w:rsid w:val="00384231"/>
    <w:rsid w:val="0039359E"/>
    <w:rsid w:val="003A5C5F"/>
    <w:rsid w:val="004357B8"/>
    <w:rsid w:val="004D227C"/>
    <w:rsid w:val="00540058"/>
    <w:rsid w:val="005423C7"/>
    <w:rsid w:val="00551910"/>
    <w:rsid w:val="0055640B"/>
    <w:rsid w:val="005A62CB"/>
    <w:rsid w:val="007C5719"/>
    <w:rsid w:val="008A44A4"/>
    <w:rsid w:val="008D6EA8"/>
    <w:rsid w:val="00A440F5"/>
    <w:rsid w:val="00AF377D"/>
    <w:rsid w:val="00BE0C73"/>
    <w:rsid w:val="00CB7E58"/>
    <w:rsid w:val="00CC3E1E"/>
    <w:rsid w:val="00D55AFD"/>
    <w:rsid w:val="00DA51B1"/>
    <w:rsid w:val="00DD2289"/>
    <w:rsid w:val="00E4643A"/>
    <w:rsid w:val="00FD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707F1"/>
  <w15:docId w15:val="{3DF3A5E7-6A40-44C1-A6C8-CE08EEBD7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1910"/>
    <w:rPr>
      <w:color w:val="0000FF"/>
      <w:u w:val="single"/>
    </w:rPr>
  </w:style>
  <w:style w:type="paragraph" w:customStyle="1" w:styleId="formattext">
    <w:name w:val="formattext"/>
    <w:basedOn w:val="a"/>
    <w:rsid w:val="00551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archresult">
    <w:name w:val="search_result"/>
    <w:basedOn w:val="a0"/>
    <w:rsid w:val="00551910"/>
  </w:style>
  <w:style w:type="paragraph" w:styleId="a4">
    <w:name w:val="Normal (Web)"/>
    <w:basedOn w:val="a"/>
    <w:uiPriority w:val="99"/>
    <w:semiHidden/>
    <w:unhideWhenUsed/>
    <w:rsid w:val="005A6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1D3E5F"/>
  </w:style>
  <w:style w:type="character" w:customStyle="1" w:styleId="nobr">
    <w:name w:val="nobr"/>
    <w:rsid w:val="001D3E5F"/>
  </w:style>
  <w:style w:type="paragraph" w:styleId="a5">
    <w:name w:val="Plain Text"/>
    <w:basedOn w:val="a"/>
    <w:link w:val="a6"/>
    <w:rsid w:val="001D3E5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1D3E5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2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Давидович</dc:creator>
  <cp:lastModifiedBy>Дмитрий Давидович</cp:lastModifiedBy>
  <cp:revision>8</cp:revision>
  <dcterms:created xsi:type="dcterms:W3CDTF">2023-12-15T00:09:00Z</dcterms:created>
  <dcterms:modified xsi:type="dcterms:W3CDTF">2023-12-17T20:54:00Z</dcterms:modified>
</cp:coreProperties>
</file>